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F80A6" w14:textId="77777777" w:rsidR="00D72C78" w:rsidRDefault="00D72C78" w:rsidP="00990273">
      <w:pPr>
        <w:jc w:val="right"/>
      </w:pPr>
    </w:p>
    <w:p w14:paraId="5643B4E9" w14:textId="4D2A094D" w:rsidR="00DD0EB4" w:rsidRDefault="00767438" w:rsidP="000356F5">
      <w:pPr>
        <w:spacing w:after="0"/>
        <w:rPr>
          <w:rFonts w:ascii="Montserrat" w:hAnsi="Montserrat"/>
        </w:rPr>
      </w:pPr>
      <w:r w:rsidRPr="00734E47">
        <w:rPr>
          <w:rStyle w:val="CCNormal"/>
        </w:rPr>
        <w:t>Ref.</w:t>
      </w:r>
      <w:r w:rsidRPr="00716D7C">
        <w:t xml:space="preserve"> </w:t>
      </w:r>
      <w:r w:rsidR="00DD0EB4">
        <w:rPr>
          <w:rFonts w:ascii="Montserrat" w:hAnsi="Montserrat"/>
        </w:rPr>
        <w:t>COMM(24)</w:t>
      </w:r>
      <w:r w:rsidR="0028323B">
        <w:rPr>
          <w:rFonts w:ascii="Montserrat" w:hAnsi="Montserrat"/>
        </w:rPr>
        <w:t>01037</w:t>
      </w:r>
    </w:p>
    <w:p w14:paraId="02B732F4" w14:textId="1CADE555" w:rsidR="000356F5" w:rsidRPr="000356F5" w:rsidRDefault="00135F43" w:rsidP="000356F5">
      <w:pPr>
        <w:spacing w:after="0"/>
        <w:rPr>
          <w:rFonts w:ascii="Montserrat" w:hAnsi="Montserrat"/>
        </w:rPr>
      </w:pPr>
      <w:r>
        <w:rPr>
          <w:rFonts w:ascii="Montserrat" w:hAnsi="Montserrat"/>
        </w:rPr>
        <w:tab/>
      </w:r>
      <w:r>
        <w:rPr>
          <w:rFonts w:ascii="Montserrat" w:hAnsi="Montserrat"/>
        </w:rPr>
        <w:tab/>
      </w:r>
    </w:p>
    <w:p w14:paraId="492A7B87" w14:textId="69D7786C" w:rsidR="00767438" w:rsidRPr="00734E47" w:rsidRDefault="00DD0EB4" w:rsidP="000356F5">
      <w:pPr>
        <w:spacing w:after="0"/>
      </w:pPr>
      <w:r>
        <w:rPr>
          <w:rStyle w:val="CCNormal"/>
        </w:rPr>
        <w:t>28</w:t>
      </w:r>
      <w:r w:rsidR="000356F5" w:rsidRPr="00734E47">
        <w:rPr>
          <w:rStyle w:val="CCNormal"/>
        </w:rPr>
        <w:t>/0</w:t>
      </w:r>
      <w:r>
        <w:rPr>
          <w:rStyle w:val="CCNormal"/>
        </w:rPr>
        <w:t>3</w:t>
      </w:r>
      <w:r w:rsidR="000356F5" w:rsidRPr="00734E47">
        <w:rPr>
          <w:rStyle w:val="CCNormal"/>
        </w:rPr>
        <w:t>/202</w:t>
      </w:r>
      <w:r>
        <w:rPr>
          <w:rStyle w:val="CCNormal"/>
        </w:rPr>
        <w:t>4</w:t>
      </w:r>
    </w:p>
    <w:p w14:paraId="7DD1CF6B" w14:textId="77777777" w:rsidR="000356F5" w:rsidRDefault="000356F5" w:rsidP="00B22284">
      <w:pPr>
        <w:rPr>
          <w:rStyle w:val="CCType"/>
        </w:rPr>
      </w:pPr>
    </w:p>
    <w:p w14:paraId="10048275" w14:textId="77777777" w:rsidR="00DD0EB4" w:rsidRPr="00B37D8B" w:rsidRDefault="00DD0EB4" w:rsidP="00DD0EB4">
      <w:pPr>
        <w:jc w:val="left"/>
        <w:rPr>
          <w:rStyle w:val="CCType"/>
        </w:rPr>
      </w:pPr>
      <w:r>
        <w:rPr>
          <w:rStyle w:val="CCType"/>
        </w:rPr>
        <w:t>Joint Statement</w:t>
      </w:r>
    </w:p>
    <w:p w14:paraId="180D71C9" w14:textId="77777777" w:rsidR="00DD0EB4" w:rsidRPr="00B94C3A" w:rsidRDefault="00DD0EB4" w:rsidP="00DD0EB4">
      <w:pPr>
        <w:rPr>
          <w:rStyle w:val="CCTitle"/>
          <w:lang w:val="en-GB"/>
        </w:rPr>
      </w:pPr>
      <w:r w:rsidRPr="00B94C3A">
        <w:rPr>
          <w:rStyle w:val="CCTitle"/>
          <w:lang w:val="en-GB"/>
        </w:rPr>
        <w:t>Council compromise on Ukraine ATMs – Only a half step forward in the right direction</w:t>
      </w:r>
    </w:p>
    <w:p w14:paraId="40E1CB96" w14:textId="77777777" w:rsidR="00DD0EB4" w:rsidRPr="00B94C3A" w:rsidRDefault="00DD0EB4" w:rsidP="00DD0EB4">
      <w:pPr>
        <w:rPr>
          <w:rStyle w:val="CCSubtitle"/>
          <w:sz w:val="24"/>
          <w:szCs w:val="24"/>
          <w:lang w:val="en-GB"/>
        </w:rPr>
      </w:pPr>
      <w:r w:rsidRPr="00B94C3A">
        <w:rPr>
          <w:rStyle w:val="CCSubtitle"/>
          <w:sz w:val="24"/>
          <w:szCs w:val="24"/>
          <w:lang w:val="en-GB"/>
        </w:rPr>
        <w:t xml:space="preserve">EU Ambassadors agreed yesterday on a new compromise to extend trade measures for Ukraine, with an unexpected approach that from farmers and manufacturers’ perspective does not provide a real answer to the key issues from the trilogue outcome. This new compromise will now be presented to the European Parliament. </w:t>
      </w:r>
    </w:p>
    <w:p w14:paraId="314C1954" w14:textId="77777777" w:rsidR="00DD0EB4" w:rsidRPr="00B94C3A" w:rsidRDefault="00DD0EB4" w:rsidP="00DD0EB4">
      <w:pPr>
        <w:rPr>
          <w:rStyle w:val="CCNormal"/>
          <w:lang w:val="en-GB"/>
        </w:rPr>
      </w:pPr>
      <w:r w:rsidRPr="00B94C3A">
        <w:rPr>
          <w:rStyle w:val="CCNormal"/>
          <w:lang w:val="en-GB"/>
        </w:rPr>
        <w:t>In yesterday’s Coreper negotiations, the Belgian Presidency proposed to extend the reference period for the triggering of safeguard measures with the inclusion of the second half of year 2021 as a solution for the concerns raised by many Member States to the initial trilogue outcome. This half-response does not provide a real answer to farmers’ and manufacturers concerns and would only bring very limited relief for our producers.</w:t>
      </w:r>
    </w:p>
    <w:p w14:paraId="4F746B34" w14:textId="77777777" w:rsidR="00DD0EB4" w:rsidRPr="00B94C3A" w:rsidRDefault="00DD0EB4" w:rsidP="00DD0EB4">
      <w:pPr>
        <w:rPr>
          <w:rStyle w:val="CCNormal"/>
          <w:lang w:val="en-GB"/>
        </w:rPr>
      </w:pPr>
      <w:r w:rsidRPr="00B94C3A">
        <w:rPr>
          <w:rStyle w:val="CCNormal"/>
          <w:lang w:val="en-GB"/>
        </w:rPr>
        <w:t>Without the inclusion of common wheat and barley in the automatic triggering of the safeguard measures and without the inclusion of the full 2021 in the reference period it remains unsustainable from farmers and manufacturers.</w:t>
      </w:r>
    </w:p>
    <w:p w14:paraId="6D15DAFD" w14:textId="3A44162D" w:rsidR="00925C9C" w:rsidRPr="00DD0EB4" w:rsidRDefault="00DD0EB4" w:rsidP="00235A0D">
      <w:pPr>
        <w:rPr>
          <w:rFonts w:ascii="Montserrat" w:hAnsi="Montserrat"/>
          <w:color w:val="3B3838" w:themeColor="background2" w:themeShade="40"/>
          <w:lang w:val="en-GB"/>
        </w:rPr>
      </w:pPr>
      <w:r w:rsidRPr="00B94C3A">
        <w:rPr>
          <w:rStyle w:val="CCNormal"/>
          <w:lang w:val="en-GB"/>
        </w:rPr>
        <w:t xml:space="preserve">Finally, it is important to underline once again, that this agreement and these renewed ATMs which still need to be approved by the European Parliament </w:t>
      </w:r>
      <w:r>
        <w:rPr>
          <w:rStyle w:val="CCNormal"/>
          <w:lang w:val="en-GB"/>
        </w:rPr>
        <w:t xml:space="preserve">and </w:t>
      </w:r>
      <w:r w:rsidRPr="00B94C3A">
        <w:rPr>
          <w:rStyle w:val="CCNormal"/>
          <w:lang w:val="en-GB"/>
        </w:rPr>
        <w:t>will most likely constitute the bases for further re-negotiation of the association agreement with Ukraine, providing additional concerns for the sector on the long-term effects of Ukrainian imports.</w:t>
      </w:r>
    </w:p>
    <w:p w14:paraId="4CB74830" w14:textId="77777777" w:rsidR="00DD0EB4" w:rsidRPr="00F51EAB" w:rsidRDefault="00DD0EB4" w:rsidP="00DD0EB4">
      <w:pPr>
        <w:rPr>
          <w:rStyle w:val="CCNormal"/>
          <w:sz w:val="20"/>
          <w:szCs w:val="20"/>
        </w:rPr>
      </w:pPr>
      <w:r w:rsidRPr="00F51EAB">
        <w:rPr>
          <w:rStyle w:val="CCNormal"/>
          <w:sz w:val="20"/>
          <w:szCs w:val="20"/>
        </w:rPr>
        <w:t>On behalf of the following associations:</w:t>
      </w:r>
    </w:p>
    <w:p w14:paraId="2E593B85" w14:textId="77777777" w:rsidR="00DD0EB4" w:rsidRPr="00F51EAB" w:rsidRDefault="00DD0EB4" w:rsidP="00DD0EB4">
      <w:pPr>
        <w:rPr>
          <w:rStyle w:val="CCNormal"/>
          <w:sz w:val="20"/>
          <w:szCs w:val="20"/>
        </w:rPr>
      </w:pPr>
      <w:r w:rsidRPr="00FC5B6B">
        <w:rPr>
          <w:rStyle w:val="CCNormal"/>
          <w:b/>
          <w:bCs/>
          <w:sz w:val="20"/>
          <w:szCs w:val="20"/>
        </w:rPr>
        <w:t>AVEC –</w:t>
      </w:r>
      <w:r w:rsidRPr="00F51EAB">
        <w:rPr>
          <w:rStyle w:val="CCNormal"/>
          <w:sz w:val="20"/>
          <w:szCs w:val="20"/>
        </w:rPr>
        <w:t xml:space="preserve"> Association of Poultry Processors and Poultry Trade in the EU countries</w:t>
      </w:r>
    </w:p>
    <w:p w14:paraId="304D2E3E" w14:textId="77777777" w:rsidR="00DD0EB4" w:rsidRPr="00F51EAB" w:rsidRDefault="00DD0EB4" w:rsidP="00DD0EB4">
      <w:pPr>
        <w:rPr>
          <w:rStyle w:val="CCNormal"/>
          <w:sz w:val="20"/>
          <w:szCs w:val="20"/>
        </w:rPr>
      </w:pPr>
      <w:r w:rsidRPr="00FC5B6B">
        <w:rPr>
          <w:rStyle w:val="CCNormal"/>
          <w:b/>
          <w:bCs/>
          <w:sz w:val="20"/>
          <w:szCs w:val="20"/>
        </w:rPr>
        <w:lastRenderedPageBreak/>
        <w:t>CEFS –</w:t>
      </w:r>
      <w:r w:rsidRPr="00F51EAB">
        <w:rPr>
          <w:rStyle w:val="CCNormal"/>
          <w:sz w:val="20"/>
          <w:szCs w:val="20"/>
        </w:rPr>
        <w:t xml:space="preserve"> European Association of Sugar Manufacturers</w:t>
      </w:r>
    </w:p>
    <w:p w14:paraId="1BF3BA98" w14:textId="77777777" w:rsidR="00DD0EB4" w:rsidRPr="00F51EAB" w:rsidRDefault="00DD0EB4" w:rsidP="00DD0EB4">
      <w:pPr>
        <w:rPr>
          <w:rStyle w:val="CCNormal"/>
          <w:sz w:val="20"/>
          <w:szCs w:val="20"/>
        </w:rPr>
      </w:pPr>
      <w:r w:rsidRPr="00FC5B6B">
        <w:rPr>
          <w:rStyle w:val="CCNormal"/>
          <w:b/>
          <w:bCs/>
          <w:sz w:val="20"/>
          <w:szCs w:val="20"/>
        </w:rPr>
        <w:t>CEPM –</w:t>
      </w:r>
      <w:r w:rsidRPr="00F51EAB">
        <w:rPr>
          <w:rStyle w:val="CCNormal"/>
          <w:sz w:val="20"/>
          <w:szCs w:val="20"/>
        </w:rPr>
        <w:t xml:space="preserve"> European Confederation of Maize Production</w:t>
      </w:r>
    </w:p>
    <w:p w14:paraId="704A2A4A" w14:textId="77777777" w:rsidR="00DD0EB4" w:rsidRDefault="00DD0EB4" w:rsidP="00DD0EB4">
      <w:pPr>
        <w:rPr>
          <w:rStyle w:val="CCNormal"/>
          <w:sz w:val="20"/>
          <w:szCs w:val="20"/>
        </w:rPr>
      </w:pPr>
      <w:r w:rsidRPr="00FC5B6B">
        <w:rPr>
          <w:rStyle w:val="CCNormal"/>
          <w:b/>
          <w:bCs/>
          <w:sz w:val="20"/>
          <w:szCs w:val="20"/>
        </w:rPr>
        <w:t>CIBE –</w:t>
      </w:r>
      <w:r w:rsidRPr="00F51EAB">
        <w:rPr>
          <w:rStyle w:val="CCNormal"/>
          <w:sz w:val="20"/>
          <w:szCs w:val="20"/>
        </w:rPr>
        <w:t xml:space="preserve"> International Confederation of European Beet Growers</w:t>
      </w:r>
    </w:p>
    <w:p w14:paraId="68454740" w14:textId="77777777" w:rsidR="00DD0EB4" w:rsidRPr="00F51EAB" w:rsidRDefault="00DD0EB4" w:rsidP="00DD0EB4">
      <w:pPr>
        <w:rPr>
          <w:rStyle w:val="CCNormal"/>
          <w:sz w:val="20"/>
          <w:szCs w:val="20"/>
        </w:rPr>
      </w:pPr>
      <w:r w:rsidRPr="00FC5B6B">
        <w:rPr>
          <w:rStyle w:val="CCNormal"/>
          <w:b/>
          <w:bCs/>
          <w:sz w:val="20"/>
          <w:szCs w:val="20"/>
        </w:rPr>
        <w:t>C</w:t>
      </w:r>
      <w:r w:rsidRPr="00FC5B6B">
        <w:rPr>
          <w:rStyle w:val="CCNormal"/>
          <w:b/>
          <w:bCs/>
          <w:sz w:val="20"/>
          <w:szCs w:val="20"/>
          <w:lang w:val="en-US"/>
        </w:rPr>
        <w:t>OPA</w:t>
      </w:r>
      <w:r w:rsidRPr="00FC5B6B">
        <w:rPr>
          <w:rStyle w:val="CCNormal"/>
          <w:b/>
          <w:bCs/>
          <w:sz w:val="20"/>
          <w:szCs w:val="20"/>
        </w:rPr>
        <w:t>-C</w:t>
      </w:r>
      <w:r w:rsidRPr="00FC5B6B">
        <w:rPr>
          <w:rStyle w:val="CCNormal"/>
          <w:b/>
          <w:bCs/>
          <w:sz w:val="20"/>
          <w:szCs w:val="20"/>
          <w:lang w:val="en-US"/>
        </w:rPr>
        <w:t>OGECA</w:t>
      </w:r>
      <w:r w:rsidRPr="00FC5B6B">
        <w:rPr>
          <w:rStyle w:val="CCNormal"/>
          <w:b/>
          <w:bCs/>
          <w:sz w:val="20"/>
          <w:szCs w:val="20"/>
        </w:rPr>
        <w:t xml:space="preserve"> -</w:t>
      </w:r>
      <w:r w:rsidRPr="00F51EAB">
        <w:rPr>
          <w:rStyle w:val="CCNormal"/>
          <w:sz w:val="20"/>
          <w:szCs w:val="20"/>
        </w:rPr>
        <w:t xml:space="preserve"> </w:t>
      </w:r>
      <w:r>
        <w:rPr>
          <w:rStyle w:val="CCNormal"/>
          <w:sz w:val="20"/>
          <w:szCs w:val="20"/>
          <w:lang w:val="en-US"/>
        </w:rPr>
        <w:t>T</w:t>
      </w:r>
      <w:r w:rsidRPr="00F51EAB">
        <w:rPr>
          <w:rStyle w:val="CCNormal"/>
          <w:sz w:val="20"/>
          <w:szCs w:val="20"/>
        </w:rPr>
        <w:t>he united voice of farmers and their cooperatives in the European Union</w:t>
      </w:r>
    </w:p>
    <w:p w14:paraId="44CB5185" w14:textId="77777777" w:rsidR="00DD0EB4" w:rsidRPr="00235A0D" w:rsidRDefault="00DD0EB4" w:rsidP="00DD0EB4">
      <w:r w:rsidRPr="00FC5B6B">
        <w:rPr>
          <w:rStyle w:val="CCNormal"/>
          <w:b/>
          <w:bCs/>
          <w:sz w:val="20"/>
          <w:szCs w:val="20"/>
        </w:rPr>
        <w:t xml:space="preserve">EUWEP </w:t>
      </w:r>
      <w:r w:rsidRPr="00FC5B6B">
        <w:rPr>
          <w:rStyle w:val="CCNormal"/>
          <w:b/>
          <w:bCs/>
          <w:sz w:val="20"/>
          <w:szCs w:val="20"/>
          <w:lang w:val="en-US"/>
        </w:rPr>
        <w:t>-</w:t>
      </w:r>
      <w:r w:rsidRPr="00F51EAB">
        <w:rPr>
          <w:rStyle w:val="CCNormal"/>
          <w:sz w:val="20"/>
          <w:szCs w:val="20"/>
        </w:rPr>
        <w:t xml:space="preserve"> European Union of Wholesale with Eggs, Egg Products, Poultry and Game</w:t>
      </w:r>
    </w:p>
    <w:p w14:paraId="47032B0A" w14:textId="77777777" w:rsidR="00DD0EB4" w:rsidRPr="00135F43" w:rsidRDefault="0028323B" w:rsidP="00DD0EB4">
      <w:pPr>
        <w:rPr>
          <w:lang w:val="en-GB"/>
        </w:rPr>
      </w:pPr>
      <w:sdt>
        <w:sdtPr>
          <w:rPr>
            <w:rFonts w:ascii="Montserrat" w:hAnsi="Montserrat"/>
            <w:b/>
            <w:bCs/>
            <w:color w:val="697331"/>
            <w:sz w:val="28"/>
            <w:szCs w:val="28"/>
          </w:rPr>
          <w:id w:val="636535682"/>
          <w:placeholder>
            <w:docPart w:val="0C3AEE58BE7B4F10AED8A44CD9B4A7E3"/>
          </w:placeholder>
          <w:temporary/>
        </w:sdtPr>
        <w:sdtEndPr/>
        <w:sdtContent>
          <w:r w:rsidR="00DD0EB4" w:rsidRPr="00925C9C">
            <w:rPr>
              <w:rFonts w:ascii="Montserrat" w:hAnsi="Montserrat"/>
              <w:b/>
              <w:bCs/>
              <w:color w:val="697331"/>
              <w:sz w:val="28"/>
              <w:szCs w:val="28"/>
            </w:rPr>
            <w:t>-END-</w:t>
          </w:r>
        </w:sdtContent>
      </w:sdt>
      <w:r w:rsidR="00DD0EB4" w:rsidRPr="00135F43">
        <w:rPr>
          <w:rFonts w:ascii="Montserrat" w:hAnsi="Montserrat"/>
          <w:b/>
          <w:bCs/>
          <w:color w:val="697331"/>
          <w:sz w:val="28"/>
          <w:szCs w:val="28"/>
          <w:lang w:val="en-GB"/>
        </w:rPr>
        <w:t xml:space="preserve"> </w:t>
      </w:r>
    </w:p>
    <w:p w14:paraId="5F9702A9" w14:textId="77777777" w:rsidR="00DD0EB4" w:rsidRPr="000356F5" w:rsidRDefault="00DD0EB4" w:rsidP="00DD0EB4">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6A385CD5" w14:textId="73998071" w:rsidR="00817677" w:rsidRDefault="0028323B" w:rsidP="00DD0EB4">
      <w:pPr>
        <w:pStyle w:val="NormalWeb"/>
        <w:shd w:val="clear" w:color="auto" w:fill="FFFFFF"/>
        <w:spacing w:before="0" w:beforeAutospacing="0"/>
        <w:rPr>
          <w:rFonts w:ascii="Montserrat Light" w:eastAsiaTheme="minorHAnsi" w:hAnsi="Montserrat Light" w:cstheme="minorBidi"/>
          <w:color w:val="58595B"/>
          <w:sz w:val="22"/>
          <w:szCs w:val="22"/>
          <w:lang w:eastAsia="en-US"/>
        </w:rPr>
      </w:pPr>
      <w:sdt>
        <w:sdtPr>
          <w:rPr>
            <w:rFonts w:ascii="Montserrat Light" w:eastAsiaTheme="minorHAnsi" w:hAnsi="Montserrat Light" w:cstheme="minorBidi"/>
            <w:color w:val="58595B"/>
            <w:sz w:val="22"/>
            <w:szCs w:val="22"/>
            <w:lang w:eastAsia="en-US"/>
          </w:rPr>
          <w:id w:val="-926261863"/>
          <w:lock w:val="sdtContentLocked"/>
          <w:placeholder>
            <w:docPart w:val="C44BA41ACE1847A58B558A7DC14A708D"/>
          </w:placeholder>
        </w:sdtPr>
        <w:sdtEndPr/>
        <w:sdtContent>
          <w:r w:rsidR="00B650F0">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0F4E4886" wp14:editId="49410642">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222794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sdtContent>
      </w:sdt>
    </w:p>
    <w:sdt>
      <w:sdtPr>
        <w:rPr>
          <w:rStyle w:val="CCNormal"/>
          <w:rFonts w:eastAsiaTheme="minorHAnsi"/>
          <w:sz w:val="20"/>
          <w:szCs w:val="20"/>
        </w:rPr>
        <w:id w:val="141325551"/>
        <w:placeholder>
          <w:docPart w:val="41B49665F1AB49709BCD6DA2BB69E4E7"/>
        </w:placeholder>
        <w:temporary/>
      </w:sdtPr>
      <w:sdtEndPr>
        <w:rPr>
          <w:rStyle w:val="CCNormal"/>
        </w:rPr>
      </w:sdtEndPr>
      <w:sdtContent>
        <w:p w14:paraId="22D48F11" w14:textId="77777777" w:rsidR="00DD0EB4" w:rsidRPr="00135F43" w:rsidRDefault="00DD0EB4" w:rsidP="00DD0EB4">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p w14:paraId="4F8138CC" w14:textId="77777777" w:rsidR="00DD0EB4" w:rsidRDefault="00DD0EB4" w:rsidP="00DD0EB4">
      <w:pPr>
        <w:rPr>
          <w:rStyle w:val="CCNormal"/>
          <w:sz w:val="20"/>
          <w:szCs w:val="20"/>
        </w:rPr>
      </w:pPr>
      <w:r w:rsidRPr="00F51EAB">
        <w:rPr>
          <w:rStyle w:val="CCNormal"/>
          <w:b/>
          <w:bCs/>
          <w:sz w:val="20"/>
          <w:szCs w:val="20"/>
        </w:rPr>
        <w:t>Birthe Steenberg</w:t>
      </w:r>
      <w:r w:rsidRPr="00F51EAB">
        <w:rPr>
          <w:rStyle w:val="CCNormal"/>
          <w:sz w:val="20"/>
          <w:szCs w:val="20"/>
        </w:rPr>
        <w:t xml:space="preserve"> - Secretary General AVEC</w:t>
      </w:r>
      <w:r w:rsidRPr="00F51EAB">
        <w:rPr>
          <w:rStyle w:val="CCNormal"/>
          <w:rFonts w:ascii="Times New Roman" w:hAnsi="Times New Roman" w:cs="Times New Roman"/>
          <w:sz w:val="20"/>
          <w:szCs w:val="20"/>
        </w:rPr>
        <w:t>׀</w:t>
      </w:r>
      <w:r w:rsidRPr="00F51EAB">
        <w:rPr>
          <w:rStyle w:val="CCNormal"/>
          <w:sz w:val="20"/>
          <w:szCs w:val="20"/>
        </w:rPr>
        <w:t>ELPHA</w:t>
      </w:r>
      <w:r w:rsidRPr="00F51EAB">
        <w:rPr>
          <w:rStyle w:val="CCNormal"/>
          <w:rFonts w:ascii="Times New Roman" w:hAnsi="Times New Roman" w:cs="Times New Roman"/>
          <w:sz w:val="20"/>
          <w:szCs w:val="20"/>
        </w:rPr>
        <w:t>׀</w:t>
      </w:r>
      <w:r w:rsidRPr="00F51EAB">
        <w:rPr>
          <w:rStyle w:val="CCNormal"/>
          <w:sz w:val="20"/>
          <w:szCs w:val="20"/>
        </w:rPr>
        <w:t xml:space="preserve">EPB +32 492 10 75 71 </w:t>
      </w:r>
      <w:hyperlink r:id="rId11" w:history="1">
        <w:r w:rsidRPr="00BE1F55">
          <w:rPr>
            <w:rStyle w:val="Hyperlink"/>
            <w:rFonts w:ascii="Montserrat" w:hAnsi="Montserrat"/>
            <w:sz w:val="20"/>
            <w:szCs w:val="20"/>
          </w:rPr>
          <w:t>bs@avec-poultry.eu</w:t>
        </w:r>
      </w:hyperlink>
    </w:p>
    <w:p w14:paraId="2B6CB7BD" w14:textId="77777777" w:rsidR="00DD0EB4" w:rsidRDefault="00DD0EB4" w:rsidP="00DD0EB4">
      <w:pPr>
        <w:rPr>
          <w:rStyle w:val="CCNormal"/>
          <w:sz w:val="20"/>
          <w:szCs w:val="20"/>
        </w:rPr>
      </w:pPr>
      <w:r w:rsidRPr="00F51EAB">
        <w:rPr>
          <w:rStyle w:val="CCNormal"/>
          <w:b/>
          <w:bCs/>
          <w:sz w:val="20"/>
          <w:szCs w:val="20"/>
        </w:rPr>
        <w:t>Judith Schrenk</w:t>
      </w:r>
      <w:r w:rsidRPr="00F51EAB">
        <w:rPr>
          <w:rStyle w:val="CCNormal"/>
          <w:sz w:val="20"/>
          <w:szCs w:val="20"/>
        </w:rPr>
        <w:t xml:space="preserve"> - Communications &amp; Social Affairs Manager CEFS +32 2 774 51 07 </w:t>
      </w:r>
      <w:hyperlink r:id="rId12" w:history="1">
        <w:r w:rsidRPr="00BE1F55">
          <w:rPr>
            <w:rStyle w:val="Hyperlink"/>
            <w:rFonts w:ascii="Montserrat" w:hAnsi="Montserrat"/>
            <w:sz w:val="20"/>
            <w:szCs w:val="20"/>
          </w:rPr>
          <w:t>judith.schrenk@cefs.org</w:t>
        </w:r>
      </w:hyperlink>
    </w:p>
    <w:p w14:paraId="04D18809" w14:textId="77777777" w:rsidR="00DD0EB4" w:rsidRDefault="00DD0EB4" w:rsidP="00DD0EB4">
      <w:pPr>
        <w:rPr>
          <w:rStyle w:val="CCNormal"/>
          <w:sz w:val="20"/>
          <w:szCs w:val="20"/>
          <w:lang w:val="en-US"/>
        </w:rPr>
      </w:pPr>
      <w:r w:rsidRPr="00F51EAB">
        <w:rPr>
          <w:rStyle w:val="CCNormal"/>
          <w:b/>
          <w:bCs/>
          <w:sz w:val="20"/>
          <w:szCs w:val="20"/>
        </w:rPr>
        <w:t>Arthur Boy</w:t>
      </w:r>
      <w:r>
        <w:rPr>
          <w:rStyle w:val="CCNormal"/>
          <w:b/>
          <w:bCs/>
          <w:sz w:val="20"/>
          <w:szCs w:val="20"/>
          <w:lang w:val="en-US"/>
        </w:rPr>
        <w:t xml:space="preserve"> </w:t>
      </w:r>
      <w:r w:rsidRPr="00F51EAB">
        <w:rPr>
          <w:rStyle w:val="CCNormal"/>
          <w:sz w:val="20"/>
          <w:szCs w:val="20"/>
          <w:lang w:val="en-US"/>
        </w:rPr>
        <w:t xml:space="preserve">- </w:t>
      </w:r>
      <w:r w:rsidRPr="00F51EAB">
        <w:rPr>
          <w:rStyle w:val="CCNormal"/>
          <w:sz w:val="20"/>
          <w:szCs w:val="20"/>
        </w:rPr>
        <w:t>Policy Advisor for economic affairs</w:t>
      </w:r>
      <w:r>
        <w:rPr>
          <w:rStyle w:val="CCNormal"/>
          <w:sz w:val="20"/>
          <w:szCs w:val="20"/>
          <w:lang w:val="en-US"/>
        </w:rPr>
        <w:t xml:space="preserve"> CEPM</w:t>
      </w:r>
      <w:r w:rsidRPr="00F51EAB">
        <w:rPr>
          <w:rStyle w:val="CCNormal"/>
          <w:sz w:val="20"/>
          <w:szCs w:val="20"/>
          <w:lang w:val="en-US"/>
        </w:rPr>
        <w:t xml:space="preserve"> </w:t>
      </w:r>
      <w:hyperlink r:id="rId13" w:history="1">
        <w:r w:rsidRPr="00F51EAB">
          <w:rPr>
            <w:rStyle w:val="Hyperlink"/>
            <w:rFonts w:ascii="Montserrat" w:hAnsi="Montserrat"/>
            <w:sz w:val="20"/>
            <w:szCs w:val="20"/>
          </w:rPr>
          <w:t>arthur.boy@agpm.com</w:t>
        </w:r>
      </w:hyperlink>
      <w:r w:rsidRPr="00F51EAB">
        <w:rPr>
          <w:rStyle w:val="CCNormal"/>
          <w:sz w:val="20"/>
          <w:szCs w:val="20"/>
          <w:lang w:val="en-US"/>
        </w:rPr>
        <w:t xml:space="preserve"> </w:t>
      </w:r>
      <w:r>
        <w:rPr>
          <w:rStyle w:val="CCNormal"/>
          <w:sz w:val="20"/>
          <w:szCs w:val="20"/>
          <w:lang w:val="en-US"/>
        </w:rPr>
        <w:t xml:space="preserve"> </w:t>
      </w:r>
      <w:r w:rsidRPr="005E15A1">
        <w:rPr>
          <w:rStyle w:val="CCNormal"/>
          <w:sz w:val="20"/>
          <w:szCs w:val="20"/>
          <w:lang w:val="en-US"/>
        </w:rPr>
        <w:t xml:space="preserve"> +33 6 79 05 78 31</w:t>
      </w:r>
    </w:p>
    <w:p w14:paraId="755C617C" w14:textId="77777777" w:rsidR="00DD0EB4" w:rsidRDefault="00DD0EB4" w:rsidP="00DD0EB4">
      <w:pPr>
        <w:rPr>
          <w:rStyle w:val="CCNormal"/>
          <w:sz w:val="20"/>
          <w:szCs w:val="20"/>
          <w:lang w:val="en-US"/>
        </w:rPr>
      </w:pPr>
      <w:r w:rsidRPr="00F51EAB">
        <w:rPr>
          <w:rStyle w:val="CCNormal"/>
          <w:b/>
          <w:bCs/>
          <w:sz w:val="20"/>
          <w:szCs w:val="20"/>
          <w:lang w:val="en-US"/>
        </w:rPr>
        <w:t>Elisabeth Lacoste</w:t>
      </w:r>
      <w:r>
        <w:rPr>
          <w:rStyle w:val="CCNormal"/>
          <w:sz w:val="20"/>
          <w:szCs w:val="20"/>
          <w:lang w:val="en-US"/>
        </w:rPr>
        <w:t xml:space="preserve"> – </w:t>
      </w:r>
      <w:r w:rsidRPr="00F51EAB">
        <w:rPr>
          <w:rStyle w:val="CCNormal"/>
          <w:sz w:val="20"/>
          <w:szCs w:val="20"/>
          <w:lang w:val="en-US"/>
        </w:rPr>
        <w:t>Director</w:t>
      </w:r>
      <w:r>
        <w:rPr>
          <w:rStyle w:val="CCNormal"/>
          <w:sz w:val="20"/>
          <w:szCs w:val="20"/>
          <w:lang w:val="en-US"/>
        </w:rPr>
        <w:t xml:space="preserve"> CIBE </w:t>
      </w:r>
      <w:r w:rsidRPr="00F51EAB">
        <w:rPr>
          <w:rStyle w:val="CCNormal"/>
          <w:sz w:val="20"/>
          <w:szCs w:val="20"/>
          <w:lang w:val="en-US"/>
        </w:rPr>
        <w:t>+32 2 50 46 091</w:t>
      </w:r>
      <w:r>
        <w:rPr>
          <w:rStyle w:val="CCNormal"/>
          <w:sz w:val="20"/>
          <w:szCs w:val="20"/>
          <w:lang w:val="en-US"/>
        </w:rPr>
        <w:t xml:space="preserve"> </w:t>
      </w:r>
      <w:hyperlink r:id="rId14" w:history="1">
        <w:r w:rsidRPr="00BE1F55">
          <w:rPr>
            <w:rStyle w:val="Hyperlink"/>
            <w:rFonts w:ascii="Montserrat" w:hAnsi="Montserrat"/>
            <w:sz w:val="20"/>
            <w:szCs w:val="20"/>
            <w:lang w:val="en-US"/>
          </w:rPr>
          <w:t>elisabeth.lacoste@cibe-europe.eu</w:t>
        </w:r>
      </w:hyperlink>
    </w:p>
    <w:p w14:paraId="7414D64B" w14:textId="77777777" w:rsidR="00DD0EB4" w:rsidRDefault="00DD0EB4" w:rsidP="00DD0EB4">
      <w:pPr>
        <w:rPr>
          <w:rStyle w:val="CCNormal"/>
          <w:sz w:val="20"/>
          <w:szCs w:val="20"/>
          <w:lang w:val="en-US"/>
        </w:rPr>
      </w:pPr>
      <w:r w:rsidRPr="0070064F">
        <w:rPr>
          <w:rStyle w:val="CCNormal"/>
          <w:b/>
          <w:bCs/>
          <w:sz w:val="20"/>
          <w:szCs w:val="20"/>
          <w:lang w:val="en-US"/>
        </w:rPr>
        <w:t>Ksenija Simovic</w:t>
      </w:r>
      <w:r>
        <w:rPr>
          <w:rStyle w:val="CCNormal"/>
          <w:sz w:val="20"/>
          <w:szCs w:val="20"/>
          <w:lang w:val="en-US"/>
        </w:rPr>
        <w:t xml:space="preserve"> - </w:t>
      </w:r>
      <w:r w:rsidRPr="0070064F">
        <w:rPr>
          <w:rStyle w:val="CCNormal"/>
          <w:sz w:val="20"/>
          <w:szCs w:val="20"/>
          <w:lang w:val="en-US"/>
        </w:rPr>
        <w:t>Senior Policy Advisor</w:t>
      </w:r>
      <w:r>
        <w:rPr>
          <w:rStyle w:val="CCNormal"/>
          <w:sz w:val="20"/>
          <w:szCs w:val="20"/>
          <w:lang w:val="en-US"/>
        </w:rPr>
        <w:t xml:space="preserve"> COPA-COGECA </w:t>
      </w:r>
      <w:r w:rsidRPr="0070064F">
        <w:rPr>
          <w:rStyle w:val="CCNormal"/>
          <w:sz w:val="20"/>
          <w:szCs w:val="20"/>
          <w:lang w:val="en-US"/>
        </w:rPr>
        <w:t>+32 473 66 30 71</w:t>
      </w:r>
      <w:r>
        <w:rPr>
          <w:rStyle w:val="CCNormal"/>
          <w:sz w:val="20"/>
          <w:szCs w:val="20"/>
          <w:lang w:val="en-US"/>
        </w:rPr>
        <w:t xml:space="preserve"> </w:t>
      </w:r>
      <w:hyperlink r:id="rId15" w:history="1">
        <w:r w:rsidRPr="00BE1F55">
          <w:rPr>
            <w:rStyle w:val="Hyperlink"/>
            <w:rFonts w:ascii="Montserrat" w:hAnsi="Montserrat"/>
            <w:sz w:val="20"/>
            <w:szCs w:val="20"/>
            <w:lang w:val="en-US"/>
          </w:rPr>
          <w:t>ksenija.simovic@copa-cogeca.eu</w:t>
        </w:r>
      </w:hyperlink>
    </w:p>
    <w:p w14:paraId="5E6DEC03" w14:textId="77777777" w:rsidR="00DD0EB4" w:rsidRDefault="00DD0EB4" w:rsidP="00DD0EB4">
      <w:pPr>
        <w:rPr>
          <w:rStyle w:val="CCNormal"/>
          <w:sz w:val="20"/>
          <w:szCs w:val="20"/>
          <w:lang w:val="en-US"/>
        </w:rPr>
      </w:pPr>
      <w:r w:rsidRPr="0070064F">
        <w:rPr>
          <w:rStyle w:val="CCNormal"/>
          <w:b/>
          <w:bCs/>
          <w:sz w:val="20"/>
          <w:szCs w:val="20"/>
          <w:lang w:val="en-US"/>
        </w:rPr>
        <w:t>Bruno Menne</w:t>
      </w:r>
      <w:r>
        <w:rPr>
          <w:rStyle w:val="CCNormal"/>
          <w:sz w:val="20"/>
          <w:szCs w:val="20"/>
          <w:lang w:val="en-US"/>
        </w:rPr>
        <w:t xml:space="preserve"> - </w:t>
      </w:r>
      <w:r w:rsidRPr="0070064F">
        <w:rPr>
          <w:rStyle w:val="CCNormal"/>
          <w:sz w:val="20"/>
          <w:szCs w:val="20"/>
          <w:lang w:val="en-US"/>
        </w:rPr>
        <w:t>Director of Commodities</w:t>
      </w:r>
      <w:r>
        <w:rPr>
          <w:rStyle w:val="CCNormal"/>
          <w:sz w:val="20"/>
          <w:szCs w:val="20"/>
          <w:lang w:val="en-US"/>
        </w:rPr>
        <w:t xml:space="preserve"> COPA-COGECA </w:t>
      </w:r>
      <w:r w:rsidRPr="0070064F">
        <w:rPr>
          <w:rStyle w:val="CCNormal"/>
          <w:sz w:val="20"/>
          <w:szCs w:val="20"/>
          <w:lang w:val="en-US"/>
        </w:rPr>
        <w:t xml:space="preserve">+32 478 18 99 09 </w:t>
      </w:r>
      <w:hyperlink r:id="rId16" w:history="1">
        <w:r w:rsidRPr="00BE1F55">
          <w:rPr>
            <w:rStyle w:val="Hyperlink"/>
            <w:rFonts w:ascii="Montserrat" w:hAnsi="Montserrat"/>
            <w:sz w:val="20"/>
            <w:szCs w:val="20"/>
            <w:lang w:val="en-US"/>
          </w:rPr>
          <w:t>bruno.menne@copa-cogeca.eu</w:t>
        </w:r>
      </w:hyperlink>
    </w:p>
    <w:p w14:paraId="3A04172A" w14:textId="77777777" w:rsidR="00DD0EB4" w:rsidRPr="00F51EAB" w:rsidRDefault="00DD0EB4" w:rsidP="00DD0EB4">
      <w:pPr>
        <w:rPr>
          <w:rStyle w:val="CCNormal"/>
          <w:sz w:val="20"/>
          <w:szCs w:val="20"/>
          <w:lang w:val="en-US"/>
        </w:rPr>
      </w:pPr>
      <w:r w:rsidRPr="0070064F">
        <w:rPr>
          <w:rStyle w:val="CCNormal"/>
          <w:b/>
          <w:bCs/>
          <w:sz w:val="20"/>
          <w:szCs w:val="20"/>
          <w:lang w:val="en-US"/>
        </w:rPr>
        <w:t xml:space="preserve">Clara </w:t>
      </w:r>
      <w:r>
        <w:rPr>
          <w:rStyle w:val="CCNormal"/>
          <w:b/>
          <w:bCs/>
          <w:sz w:val="20"/>
          <w:szCs w:val="20"/>
          <w:lang w:val="en-US"/>
        </w:rPr>
        <w:t>H</w:t>
      </w:r>
      <w:r w:rsidRPr="0070064F">
        <w:rPr>
          <w:rStyle w:val="CCNormal"/>
          <w:b/>
          <w:bCs/>
          <w:sz w:val="20"/>
          <w:szCs w:val="20"/>
          <w:lang w:val="en-US"/>
        </w:rPr>
        <w:t>agen</w:t>
      </w:r>
      <w:r>
        <w:rPr>
          <w:rStyle w:val="CCNormal"/>
          <w:sz w:val="20"/>
          <w:szCs w:val="20"/>
          <w:lang w:val="en-US"/>
        </w:rPr>
        <w:t xml:space="preserve"> - </w:t>
      </w:r>
      <w:r w:rsidRPr="0070064F">
        <w:rPr>
          <w:rStyle w:val="CCNormal"/>
          <w:sz w:val="20"/>
          <w:szCs w:val="20"/>
          <w:lang w:val="en-US"/>
        </w:rPr>
        <w:t>Secretary General</w:t>
      </w:r>
      <w:r>
        <w:rPr>
          <w:rStyle w:val="CCNormal"/>
          <w:sz w:val="20"/>
          <w:szCs w:val="20"/>
          <w:lang w:val="en-US"/>
        </w:rPr>
        <w:t xml:space="preserve"> EUWEP </w:t>
      </w:r>
      <w:r w:rsidRPr="0070064F">
        <w:rPr>
          <w:rStyle w:val="CCNormal"/>
          <w:sz w:val="20"/>
          <w:szCs w:val="20"/>
          <w:lang w:val="en-US"/>
        </w:rPr>
        <w:t>+31 30 637 8844</w:t>
      </w:r>
      <w:r>
        <w:rPr>
          <w:rStyle w:val="CCNormal"/>
          <w:sz w:val="20"/>
          <w:szCs w:val="20"/>
          <w:lang w:val="en-US"/>
        </w:rPr>
        <w:t xml:space="preserve"> </w:t>
      </w:r>
      <w:hyperlink r:id="rId17" w:history="1">
        <w:r w:rsidRPr="00BE1F55">
          <w:rPr>
            <w:rStyle w:val="Hyperlink"/>
            <w:rFonts w:ascii="Montserrat" w:hAnsi="Montserrat"/>
            <w:sz w:val="20"/>
            <w:szCs w:val="20"/>
            <w:lang w:val="en-US"/>
          </w:rPr>
          <w:t>Clara.Hagen@euwep.org</w:t>
        </w:r>
      </w:hyperlink>
      <w:r>
        <w:rPr>
          <w:rStyle w:val="CCNormal"/>
          <w:sz w:val="20"/>
          <w:szCs w:val="20"/>
          <w:lang w:val="en-US"/>
        </w:rPr>
        <w:t xml:space="preserve"> </w:t>
      </w:r>
    </w:p>
    <w:p w14:paraId="018275D0" w14:textId="77777777" w:rsidR="00DD0EB4" w:rsidRPr="00DD0EB4" w:rsidRDefault="00DD0EB4" w:rsidP="00DD0EB4">
      <w:pPr>
        <w:pStyle w:val="NormalWeb"/>
        <w:shd w:val="clear" w:color="auto" w:fill="FFFFFF"/>
        <w:spacing w:before="0" w:beforeAutospacing="0"/>
        <w:rPr>
          <w:rFonts w:eastAsiaTheme="minorHAnsi"/>
        </w:rPr>
      </w:pPr>
    </w:p>
    <w:sectPr w:rsidR="00DD0EB4" w:rsidRPr="00DD0EB4" w:rsidSect="00107120">
      <w:headerReference w:type="default" r:id="rId18"/>
      <w:footerReference w:type="default" r:id="rId19"/>
      <w:headerReference w:type="first" r:id="rId20"/>
      <w:footerReference w:type="first" r:id="rId21"/>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7540D" w14:textId="77777777" w:rsidR="00DD0EB4" w:rsidRPr="00716D7C" w:rsidRDefault="00DD0EB4" w:rsidP="00716D7C">
      <w:r>
        <w:separator/>
      </w:r>
    </w:p>
  </w:endnote>
  <w:endnote w:type="continuationSeparator" w:id="0">
    <w:p w14:paraId="234135D7" w14:textId="77777777" w:rsidR="00DD0EB4" w:rsidRPr="00716D7C" w:rsidRDefault="00DD0EB4"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AFA58B8-D8F3-4796-8005-5EF9A329E398}"/>
    <w:embedBold r:id="rId2" w:fontKey="{29020C85-668A-4205-9731-D8D5F09AAD4E}"/>
  </w:font>
  <w:font w:name="Montserrat Light">
    <w:charset w:val="00"/>
    <w:family w:val="auto"/>
    <w:pitch w:val="variable"/>
    <w:sig w:usb0="2000020F" w:usb1="00000003" w:usb2="00000000" w:usb3="00000000" w:csb0="00000197" w:csb1="00000000"/>
    <w:embedRegular r:id="rId3" w:fontKey="{D7630C1A-57AF-4516-87B1-3664C4018947}"/>
  </w:font>
  <w:font w:name="Calibri Light">
    <w:panose1 w:val="020F0302020204030204"/>
    <w:charset w:val="00"/>
    <w:family w:val="swiss"/>
    <w:pitch w:val="variable"/>
    <w:sig w:usb0="E4002EFF" w:usb1="C000247B" w:usb2="00000009" w:usb3="00000000" w:csb0="000001FF" w:csb1="00000000"/>
    <w:embedRegular r:id="rId4" w:fontKey="{30ED357D-B47C-4C07-906F-B05FEDED59AC}"/>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5" w:fontKey="{AC16FE33-B4EB-4892-9B3A-D17601F17705}"/>
    <w:embedBold r:id="rId6" w:fontKey="{E4ECBA9E-C3CD-4B79-8C66-A05214392E63}"/>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EBE9"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07AF2C0D" wp14:editId="6639B3B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03A432EC"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Trèves | B - 1040 Bruxelles | www.copa-cogeca.eu  </w:t>
    </w:r>
  </w:p>
  <w:p w14:paraId="4D424327"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02170A96"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3D54"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73CF8E0A" wp14:editId="7C891BD3">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6AA67B15"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Trèves | B - 1040 Bruxelles | www.copa-cogeca.eu  </w:t>
    </w:r>
  </w:p>
  <w:p w14:paraId="0FCCBDF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3CA1087F"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C69B8" w14:textId="77777777" w:rsidR="00DD0EB4" w:rsidRPr="00716D7C" w:rsidRDefault="00DD0EB4" w:rsidP="00716D7C">
      <w:r>
        <w:separator/>
      </w:r>
    </w:p>
  </w:footnote>
  <w:footnote w:type="continuationSeparator" w:id="0">
    <w:p w14:paraId="33785BF1" w14:textId="77777777" w:rsidR="00DD0EB4" w:rsidRPr="00716D7C" w:rsidRDefault="00DD0EB4"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B2FD"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Insert Logo"/>
      <w:tag w:val="Insert Logo"/>
      <w:id w:val="-1871138787"/>
      <w:picture/>
    </w:sdtPr>
    <w:sdtEndPr/>
    <w:sdtContent>
      <w:p w14:paraId="49D5C926" w14:textId="6093A2A0" w:rsidR="00135F43" w:rsidRDefault="00DD0EB4" w:rsidP="00135F43">
        <w:pPr>
          <w:jc w:val="left"/>
          <w:rPr>
            <w:noProof/>
          </w:rPr>
        </w:pPr>
        <w:r>
          <w:rPr>
            <w:noProof/>
          </w:rPr>
          <w:drawing>
            <wp:inline distT="0" distB="0" distL="0" distR="0" wp14:anchorId="1AD2C412" wp14:editId="22B8A841">
              <wp:extent cx="5607097" cy="1285875"/>
              <wp:effectExtent l="0" t="0" r="0" b="0"/>
              <wp:docPr id="203885262" name="Picture 3"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262" name="Picture 3" descr="A group of logos with text&#10;&#10;Description automatically generated"/>
                      <pic:cNvPicPr>
                        <a:picLocks noChangeAspect="1" noChangeArrowheads="1"/>
                      </pic:cNvPicPr>
                    </pic:nvPicPr>
                    <pic:blipFill rotWithShape="1">
                      <a:blip r:embed="rId1"/>
                      <a:srcRect l="7645" r="9244"/>
                      <a:stretch/>
                    </pic:blipFill>
                    <pic:spPr bwMode="auto">
                      <a:xfrm>
                        <a:off x="0" y="0"/>
                        <a:ext cx="5613437" cy="1287329"/>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2992A3E7"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B4"/>
    <w:rsid w:val="00006AB9"/>
    <w:rsid w:val="000356F5"/>
    <w:rsid w:val="00071DB6"/>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5A0D"/>
    <w:rsid w:val="00244682"/>
    <w:rsid w:val="002562CB"/>
    <w:rsid w:val="002606E9"/>
    <w:rsid w:val="00272E26"/>
    <w:rsid w:val="0028323B"/>
    <w:rsid w:val="002B0FFD"/>
    <w:rsid w:val="002D4EA5"/>
    <w:rsid w:val="002D57AF"/>
    <w:rsid w:val="002E02A5"/>
    <w:rsid w:val="003126C2"/>
    <w:rsid w:val="00327F42"/>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202ED"/>
    <w:rsid w:val="0056456D"/>
    <w:rsid w:val="00590988"/>
    <w:rsid w:val="00592F70"/>
    <w:rsid w:val="005E5961"/>
    <w:rsid w:val="00600ED3"/>
    <w:rsid w:val="00607BB2"/>
    <w:rsid w:val="00641635"/>
    <w:rsid w:val="006662C9"/>
    <w:rsid w:val="00671B34"/>
    <w:rsid w:val="006772EB"/>
    <w:rsid w:val="00681DA3"/>
    <w:rsid w:val="006A4601"/>
    <w:rsid w:val="006B673C"/>
    <w:rsid w:val="006B74EB"/>
    <w:rsid w:val="006C0583"/>
    <w:rsid w:val="006C4A8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C42AC"/>
    <w:rsid w:val="00BE0D6B"/>
    <w:rsid w:val="00BE22AC"/>
    <w:rsid w:val="00C20330"/>
    <w:rsid w:val="00C26FE0"/>
    <w:rsid w:val="00C435EA"/>
    <w:rsid w:val="00C51DE9"/>
    <w:rsid w:val="00C5271A"/>
    <w:rsid w:val="00C544BA"/>
    <w:rsid w:val="00CA4F69"/>
    <w:rsid w:val="00CC4394"/>
    <w:rsid w:val="00CE19D7"/>
    <w:rsid w:val="00CF4B85"/>
    <w:rsid w:val="00D10189"/>
    <w:rsid w:val="00D1533B"/>
    <w:rsid w:val="00D239FF"/>
    <w:rsid w:val="00D66617"/>
    <w:rsid w:val="00D72C78"/>
    <w:rsid w:val="00DD0EB4"/>
    <w:rsid w:val="00DF6217"/>
    <w:rsid w:val="00E05511"/>
    <w:rsid w:val="00E2211C"/>
    <w:rsid w:val="00E510B1"/>
    <w:rsid w:val="00E51912"/>
    <w:rsid w:val="00E6727E"/>
    <w:rsid w:val="00E72924"/>
    <w:rsid w:val="00E9016C"/>
    <w:rsid w:val="00E92FBE"/>
    <w:rsid w:val="00E95D41"/>
    <w:rsid w:val="00EA132D"/>
    <w:rsid w:val="00F145A0"/>
    <w:rsid w:val="00F25A49"/>
    <w:rsid w:val="00F4320D"/>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D0EDF"/>
  <w15:chartTrackingRefBased/>
  <w15:docId w15:val="{554FB2CB-4721-482C-850C-BD84C004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hur.boy@agpm.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udith.schrenk@cefs.org" TargetMode="External"/><Relationship Id="rId17" Type="http://schemas.openxmlformats.org/officeDocument/2006/relationships/hyperlink" Target="mailto:Clara.Hagen@euwep.org" TargetMode="External"/><Relationship Id="rId2" Type="http://schemas.openxmlformats.org/officeDocument/2006/relationships/customXml" Target="../customXml/item2.xml"/><Relationship Id="rId16" Type="http://schemas.openxmlformats.org/officeDocument/2006/relationships/hyperlink" Target="mailto:bruno.menne@copa-cogeca.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avec-poultry.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senija.simovic@copa-cogeca.e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th.lacoste@cibe-europe.e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4BA41ACE1847A58B558A7DC14A708D"/>
        <w:category>
          <w:name w:val="General"/>
          <w:gallery w:val="placeholder"/>
        </w:category>
        <w:types>
          <w:type w:val="bbPlcHdr"/>
        </w:types>
        <w:behaviors>
          <w:behavior w:val="content"/>
        </w:behaviors>
        <w:guid w:val="{09D9F777-3952-4ED0-8B67-E550E7673DCC}"/>
      </w:docPartPr>
      <w:docPartBody>
        <w:p w:rsidR="00A853CD" w:rsidRDefault="00A853CD">
          <w:pPr>
            <w:pStyle w:val="C44BA41ACE1847A58B558A7DC14A708D"/>
          </w:pPr>
          <w:r w:rsidRPr="007E5A09">
            <w:rPr>
              <w:rStyle w:val="PlaceholderText"/>
            </w:rPr>
            <w:t>Click or tap here to enter text.</w:t>
          </w:r>
        </w:p>
      </w:docPartBody>
    </w:docPart>
    <w:docPart>
      <w:docPartPr>
        <w:name w:val="41B49665F1AB49709BCD6DA2BB69E4E7"/>
        <w:category>
          <w:name w:val="General"/>
          <w:gallery w:val="placeholder"/>
        </w:category>
        <w:types>
          <w:type w:val="bbPlcHdr"/>
        </w:types>
        <w:behaviors>
          <w:behavior w:val="content"/>
        </w:behaviors>
        <w:guid w:val="{6E1AEF0D-BC02-4602-9425-B9B2D3EA91D4}"/>
      </w:docPartPr>
      <w:docPartBody>
        <w:p w:rsidR="00A853CD" w:rsidRDefault="00A853CD" w:rsidP="00A853CD">
          <w:pPr>
            <w:pStyle w:val="41B49665F1AB49709BCD6DA2BB69E4E7"/>
          </w:pPr>
          <w:r w:rsidRPr="007E5A09">
            <w:rPr>
              <w:rStyle w:val="PlaceholderText"/>
            </w:rPr>
            <w:t>Click or tap here to enter text.</w:t>
          </w:r>
        </w:p>
      </w:docPartBody>
    </w:docPart>
    <w:docPart>
      <w:docPartPr>
        <w:name w:val="0C3AEE58BE7B4F10AED8A44CD9B4A7E3"/>
        <w:category>
          <w:name w:val="General"/>
          <w:gallery w:val="placeholder"/>
        </w:category>
        <w:types>
          <w:type w:val="bbPlcHdr"/>
        </w:types>
        <w:behaviors>
          <w:behavior w:val="content"/>
        </w:behaviors>
        <w:guid w:val="{77760A41-634E-4208-AA55-DFBA7022D10C}"/>
      </w:docPartPr>
      <w:docPartBody>
        <w:p w:rsidR="00A853CD" w:rsidRDefault="00A853CD" w:rsidP="00A853CD">
          <w:pPr>
            <w:pStyle w:val="0C3AEE58BE7B4F10AED8A44CD9B4A7E3"/>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CD"/>
    <w:rsid w:val="00A85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3CD"/>
    <w:rPr>
      <w:color w:val="808080"/>
    </w:rPr>
  </w:style>
  <w:style w:type="paragraph" w:customStyle="1" w:styleId="C44BA41ACE1847A58B558A7DC14A708D">
    <w:name w:val="C44BA41ACE1847A58B558A7DC14A708D"/>
  </w:style>
  <w:style w:type="paragraph" w:customStyle="1" w:styleId="41B49665F1AB49709BCD6DA2BB69E4E7">
    <w:name w:val="41B49665F1AB49709BCD6DA2BB69E4E7"/>
    <w:rsid w:val="00A853CD"/>
  </w:style>
  <w:style w:type="paragraph" w:customStyle="1" w:styleId="0C3AEE58BE7B4F10AED8A44CD9B4A7E3">
    <w:name w:val="0C3AEE58BE7B4F10AED8A44CD9B4A7E3"/>
    <w:rsid w:val="00A85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F65F03-8D05-45AE-A369-E71F7DB6D10D}">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TotalTime>
  <Pages>2</Pages>
  <Words>402</Words>
  <Characters>2273</Characters>
  <Application>Microsoft Office Word</Application>
  <DocSecurity>0</DocSecurity>
  <Lines>50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Lahouegue</dc:creator>
  <cp:keywords/>
  <dc:description/>
  <cp:lastModifiedBy>Sarah Lahouegue</cp:lastModifiedBy>
  <cp:revision>2</cp:revision>
  <dcterms:created xsi:type="dcterms:W3CDTF">2024-03-28T09:29:00Z</dcterms:created>
  <dcterms:modified xsi:type="dcterms:W3CDTF">2024-03-28T09:34:00Z</dcterms:modified>
</cp:coreProperties>
</file>

<file path=docProps/custom.xml><?xml version="1.0" encoding="utf-8"?>
<op:Properties xmlns:vt="http://schemas.openxmlformats.org/officeDocument/2006/docPropsVTypes" xmlns:op="http://schemas.openxmlformats.org/officeDocument/2006/custom-properties"/>
</file>